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657" w:rsidRPr="00381229" w:rsidRDefault="00AE5E3D" w:rsidP="00BF1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229">
        <w:rPr>
          <w:rFonts w:ascii="Times New Roman" w:hAnsi="Times New Roman" w:cs="Times New Roman"/>
          <w:b/>
          <w:sz w:val="28"/>
          <w:szCs w:val="28"/>
        </w:rPr>
        <w:t xml:space="preserve">Отчёт председателя первичной профсоюзной организации </w:t>
      </w:r>
    </w:p>
    <w:p w:rsidR="00AE5E3D" w:rsidRPr="00AE5E3D" w:rsidRDefault="003407F5" w:rsidP="00BF16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="00AE5E3D">
        <w:rPr>
          <w:rFonts w:ascii="Times New Roman" w:hAnsi="Times New Roman" w:cs="Times New Roman"/>
          <w:sz w:val="28"/>
          <w:szCs w:val="28"/>
        </w:rPr>
        <w:t xml:space="preserve">»  </w:t>
      </w:r>
      <w:r w:rsidR="003E78A9">
        <w:rPr>
          <w:rFonts w:ascii="Times New Roman" w:hAnsi="Times New Roman" w:cs="Times New Roman"/>
          <w:sz w:val="28"/>
          <w:szCs w:val="28"/>
        </w:rPr>
        <w:t>о проделанной работе за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78A9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B491F" w:rsidRDefault="00AE5E3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E5E3D">
        <w:rPr>
          <w:rFonts w:ascii="Times New Roman" w:hAnsi="Times New Roman" w:cs="Times New Roman"/>
          <w:sz w:val="28"/>
          <w:szCs w:val="28"/>
        </w:rPr>
        <w:t>Первичка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</w:t>
      </w:r>
    </w:p>
    <w:p w:rsidR="00AE5E3D" w:rsidRPr="00AE5E3D" w:rsidRDefault="00AE5E3D" w:rsidP="00AE5E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Мероприятия по защите социально-экономических интересов и прав работников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</w:t>
      </w:r>
      <w:r w:rsidR="003407F5">
        <w:rPr>
          <w:rFonts w:ascii="Times New Roman" w:hAnsi="Times New Roman" w:cs="Times New Roman"/>
          <w:sz w:val="28"/>
          <w:szCs w:val="28"/>
        </w:rPr>
        <w:t xml:space="preserve"> и быта работников. В МБДОУ Детский сад «</w:t>
      </w:r>
      <w:proofErr w:type="spellStart"/>
      <w:r w:rsidR="003407F5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="00DF3A58">
        <w:rPr>
          <w:rFonts w:ascii="Times New Roman" w:hAnsi="Times New Roman" w:cs="Times New Roman"/>
          <w:sz w:val="28"/>
          <w:szCs w:val="28"/>
        </w:rPr>
        <w:t xml:space="preserve">» </w:t>
      </w:r>
      <w:r w:rsidRPr="00AE5E3D">
        <w:rPr>
          <w:rFonts w:ascii="Times New Roman" w:hAnsi="Times New Roman" w:cs="Times New Roman"/>
          <w:sz w:val="28"/>
          <w:szCs w:val="28"/>
        </w:rPr>
        <w:t xml:space="preserve"> колле</w:t>
      </w:r>
      <w:r w:rsidR="003407F5">
        <w:rPr>
          <w:rFonts w:ascii="Times New Roman" w:hAnsi="Times New Roman" w:cs="Times New Roman"/>
          <w:sz w:val="28"/>
          <w:szCs w:val="28"/>
        </w:rPr>
        <w:t>ктивный договор составлен в 2022</w:t>
      </w:r>
      <w:r w:rsidR="00DF3A5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E5E3D" w:rsidRPr="00AE5E3D" w:rsidRDefault="00AE5E3D" w:rsidP="00AE5E3D">
      <w:pPr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В течение года с профкомом согласовывались и утверждались локальные акты,  касающиеся социально-трудовых</w:t>
      </w:r>
      <w:r w:rsidR="00DF3A58">
        <w:rPr>
          <w:rFonts w:ascii="Times New Roman" w:hAnsi="Times New Roman" w:cs="Times New Roman"/>
          <w:sz w:val="28"/>
          <w:szCs w:val="28"/>
        </w:rPr>
        <w:t xml:space="preserve"> отношений работн</w:t>
      </w:r>
      <w:r w:rsidR="003407F5">
        <w:rPr>
          <w:rFonts w:ascii="Times New Roman" w:hAnsi="Times New Roman" w:cs="Times New Roman"/>
          <w:sz w:val="28"/>
          <w:szCs w:val="28"/>
        </w:rPr>
        <w:t>иков МБДОУ Детский сад «</w:t>
      </w:r>
      <w:proofErr w:type="spellStart"/>
      <w:r w:rsidR="003407F5">
        <w:rPr>
          <w:rFonts w:ascii="Times New Roman" w:hAnsi="Times New Roman" w:cs="Times New Roman"/>
          <w:sz w:val="28"/>
          <w:szCs w:val="28"/>
        </w:rPr>
        <w:t>Ая-ганга</w:t>
      </w:r>
      <w:proofErr w:type="spellEnd"/>
      <w:r w:rsidR="00DF3A58">
        <w:rPr>
          <w:rFonts w:ascii="Times New Roman" w:hAnsi="Times New Roman" w:cs="Times New Roman"/>
          <w:sz w:val="28"/>
          <w:szCs w:val="28"/>
        </w:rPr>
        <w:t>»</w:t>
      </w:r>
      <w:r w:rsidRPr="00AE5E3D">
        <w:rPr>
          <w:rFonts w:ascii="Times New Roman" w:hAnsi="Times New Roman" w:cs="Times New Roman"/>
          <w:sz w:val="28"/>
          <w:szCs w:val="28"/>
        </w:rPr>
        <w:t>: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 работа в предпраздничные и праздничные дни;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 соглашение охраны труда;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  в</w:t>
      </w:r>
      <w:r w:rsidR="00DF3A58">
        <w:rPr>
          <w:rFonts w:ascii="Times New Roman" w:hAnsi="Times New Roman" w:cs="Times New Roman"/>
          <w:sz w:val="28"/>
          <w:szCs w:val="28"/>
        </w:rPr>
        <w:t>опросы проведения аттестации;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правила в</w:t>
      </w:r>
      <w:r w:rsidR="00DF3A58">
        <w:rPr>
          <w:rFonts w:ascii="Times New Roman" w:hAnsi="Times New Roman" w:cs="Times New Roman"/>
          <w:sz w:val="28"/>
          <w:szCs w:val="28"/>
        </w:rPr>
        <w:t>нутреннего распорядка МБДОУ</w:t>
      </w:r>
      <w:r w:rsidRPr="00AE5E3D">
        <w:rPr>
          <w:rFonts w:ascii="Times New Roman" w:hAnsi="Times New Roman" w:cs="Times New Roman"/>
          <w:sz w:val="28"/>
          <w:szCs w:val="28"/>
        </w:rPr>
        <w:t>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положение о системе оплаты тру</w:t>
      </w:r>
      <w:r w:rsidR="00DF3A58">
        <w:rPr>
          <w:rFonts w:ascii="Times New Roman" w:hAnsi="Times New Roman" w:cs="Times New Roman"/>
          <w:sz w:val="28"/>
          <w:szCs w:val="28"/>
        </w:rPr>
        <w:t>да работников МБДОУ</w:t>
      </w:r>
      <w:r w:rsidRPr="00AE5E3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работникам бесплатно выдается мыло, смывающие и обезвреживающие средства; 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перечень профессий и должностей, на которых работники обеспечиваются бесплатной спецодеждой,  </w:t>
      </w:r>
      <w:proofErr w:type="spellStart"/>
      <w:r w:rsidRPr="00AE5E3D">
        <w:rPr>
          <w:rFonts w:ascii="Times New Roman" w:hAnsi="Times New Roman" w:cs="Times New Roman"/>
          <w:sz w:val="28"/>
          <w:szCs w:val="28"/>
        </w:rPr>
        <w:t>спецобувью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 и другими средствами индивидуальной защиты;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форма расчетного листка;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 - программа вводного инструктажа;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программа проведения первичного инструктажа на рабочем месте по охране труда;</w:t>
      </w:r>
    </w:p>
    <w:p w:rsidR="001715E8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 xml:space="preserve">- положение о комиссии по охране труда;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t>- положение об установлении выплат стимулирующего</w:t>
      </w:r>
      <w:r w:rsidR="00DF3A58">
        <w:rPr>
          <w:rFonts w:ascii="Times New Roman" w:hAnsi="Times New Roman" w:cs="Times New Roman"/>
          <w:sz w:val="28"/>
          <w:szCs w:val="28"/>
        </w:rPr>
        <w:t xml:space="preserve"> характера работникам МБДОУ.</w:t>
      </w:r>
      <w:r w:rsidRPr="00AE5E3D">
        <w:rPr>
          <w:rFonts w:ascii="Times New Roman" w:hAnsi="Times New Roman" w:cs="Times New Roman"/>
          <w:sz w:val="28"/>
          <w:szCs w:val="28"/>
        </w:rPr>
        <w:t xml:space="preserve"> Каждый член профсоюза может получить бесплатную юридическую помощь при оформлении пенсии</w:t>
      </w:r>
      <w:r w:rsidR="00DF3A58">
        <w:rPr>
          <w:rFonts w:ascii="Times New Roman" w:hAnsi="Times New Roman" w:cs="Times New Roman"/>
          <w:sz w:val="28"/>
          <w:szCs w:val="28"/>
        </w:rPr>
        <w:t xml:space="preserve">. </w:t>
      </w:r>
      <w:r w:rsidRPr="00AE5E3D">
        <w:rPr>
          <w:rFonts w:ascii="Times New Roman" w:hAnsi="Times New Roman" w:cs="Times New Roman"/>
          <w:sz w:val="28"/>
          <w:szCs w:val="28"/>
        </w:rPr>
        <w:t>Ко</w:t>
      </w:r>
      <w:r w:rsidR="003407F5">
        <w:rPr>
          <w:rFonts w:ascii="Times New Roman" w:hAnsi="Times New Roman" w:cs="Times New Roman"/>
          <w:sz w:val="28"/>
          <w:szCs w:val="28"/>
        </w:rPr>
        <w:t xml:space="preserve"> всем праздничным мероприятиям Проф</w:t>
      </w:r>
      <w:r w:rsidRPr="00AE5E3D">
        <w:rPr>
          <w:rFonts w:ascii="Times New Roman" w:hAnsi="Times New Roman" w:cs="Times New Roman"/>
          <w:sz w:val="28"/>
          <w:szCs w:val="28"/>
        </w:rPr>
        <w:t>ком профсоюза для детского сада выделяет билеты на посещение театров и концертов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 w:rsidRPr="00AE5E3D">
        <w:rPr>
          <w:rFonts w:ascii="Times New Roman" w:hAnsi="Times New Roman" w:cs="Times New Roman"/>
          <w:sz w:val="28"/>
          <w:szCs w:val="28"/>
        </w:rPr>
        <w:lastRenderedPageBreak/>
        <w:t>Главным и основополагающим стержнем в работе первичной профсоюзной организации с целью привлечения в её состав большего количес</w:t>
      </w:r>
      <w:r w:rsidR="001715E8">
        <w:rPr>
          <w:rFonts w:ascii="Times New Roman" w:hAnsi="Times New Roman" w:cs="Times New Roman"/>
          <w:sz w:val="28"/>
          <w:szCs w:val="28"/>
        </w:rPr>
        <w:t>тва членов Профсоюза является чё</w:t>
      </w:r>
      <w:r w:rsidRPr="00AE5E3D">
        <w:rPr>
          <w:rFonts w:ascii="Times New Roman" w:hAnsi="Times New Roman" w:cs="Times New Roman"/>
          <w:sz w:val="28"/>
          <w:szCs w:val="28"/>
        </w:rPr>
        <w:t xml:space="preserve">тко выстроенная система информирования работников образовательного учреждения. Мы хотим, чтобы все работники: администрация, воспитатели, помощники воспитателей и вспомогательный персонал были объединены 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</w:t>
      </w:r>
    </w:p>
    <w:p w:rsidR="00AE5E3D" w:rsidRDefault="00AE5E3D" w:rsidP="00AE5E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AE5E3D">
        <w:rPr>
          <w:rFonts w:ascii="Times New Roman" w:hAnsi="Times New Roman" w:cs="Times New Roman"/>
          <w:b/>
          <w:sz w:val="28"/>
          <w:szCs w:val="28"/>
        </w:rPr>
        <w:t>Являясь членом профсоюза, работник получает право: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>н</w:t>
      </w:r>
      <w:r w:rsidRPr="00AE5E3D">
        <w:rPr>
          <w:rFonts w:ascii="Times New Roman" w:hAnsi="Times New Roman" w:cs="Times New Roman"/>
          <w:sz w:val="28"/>
          <w:szCs w:val="28"/>
        </w:rPr>
        <w:t>а бесплатную юридическую помощь по вопросам трудового законодательства, представительство</w:t>
      </w:r>
      <w:r>
        <w:rPr>
          <w:rFonts w:ascii="Times New Roman" w:hAnsi="Times New Roman" w:cs="Times New Roman"/>
          <w:sz w:val="28"/>
          <w:szCs w:val="28"/>
        </w:rPr>
        <w:t xml:space="preserve"> интересов в суде.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коллективное отстаивание индексации и роста заработной платы;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 xml:space="preserve">а улучшение условий труда на конкретном рабочем месте; 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защиту членов профсоюза при расследовании несчастных случаев на производстве и профессиональных заболеваниях;</w:t>
      </w:r>
    </w:p>
    <w:p w:rsidR="00AE5E3D" w:rsidRDefault="00AE5E3D" w:rsidP="00AE5E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7DA7">
        <w:rPr>
          <w:rFonts w:ascii="Times New Roman" w:hAnsi="Times New Roman" w:cs="Times New Roman"/>
          <w:sz w:val="28"/>
          <w:szCs w:val="28"/>
        </w:rPr>
        <w:t xml:space="preserve"> н</w:t>
      </w:r>
      <w:r w:rsidRPr="00AE5E3D">
        <w:rPr>
          <w:rFonts w:ascii="Times New Roman" w:hAnsi="Times New Roman" w:cs="Times New Roman"/>
          <w:sz w:val="28"/>
          <w:szCs w:val="28"/>
        </w:rPr>
        <w:t>а материальную помощь в случае возникновения тяжелых жизненных обстоятельств</w:t>
      </w:r>
    </w:p>
    <w:p w:rsidR="00AE5E3D" w:rsidRDefault="00AE5E3D" w:rsidP="00AE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</w:t>
      </w:r>
      <w:r w:rsidR="00287DA7">
        <w:rPr>
          <w:rFonts w:ascii="Times New Roman" w:hAnsi="Times New Roman" w:cs="Times New Roman"/>
          <w:sz w:val="28"/>
          <w:szCs w:val="28"/>
        </w:rPr>
        <w:t>н</w:t>
      </w:r>
      <w:r w:rsidRPr="00AE5E3D">
        <w:rPr>
          <w:rFonts w:ascii="Times New Roman" w:hAnsi="Times New Roman" w:cs="Times New Roman"/>
          <w:sz w:val="28"/>
          <w:szCs w:val="28"/>
        </w:rPr>
        <w:t>а получение путевки со скидкой в 20 процентов на санаторно-курортное лечение и отдых для себя и членов семьи по системе «</w:t>
      </w:r>
      <w:proofErr w:type="spellStart"/>
      <w:r w:rsidRPr="00AE5E3D">
        <w:rPr>
          <w:rFonts w:ascii="Times New Roman" w:hAnsi="Times New Roman" w:cs="Times New Roman"/>
          <w:sz w:val="28"/>
          <w:szCs w:val="28"/>
        </w:rPr>
        <w:t>Профкурорт</w:t>
      </w:r>
      <w:proofErr w:type="spellEnd"/>
      <w:r w:rsidRPr="00AE5E3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E5E3D" w:rsidRDefault="00AE15D5" w:rsidP="00AE5E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5E3D" w:rsidRPr="00AE5E3D">
        <w:rPr>
          <w:rFonts w:ascii="Times New Roman" w:hAnsi="Times New Roman" w:cs="Times New Roman"/>
          <w:b/>
          <w:sz w:val="28"/>
          <w:szCs w:val="28"/>
        </w:rPr>
        <w:t>II. Организационная работа</w:t>
      </w:r>
    </w:p>
    <w:p w:rsidR="00AE5E3D" w:rsidRDefault="003407F5" w:rsidP="00AE5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Чимитова Майя Чимитцыреновна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является председателем первичной п</w:t>
      </w:r>
      <w:r w:rsidR="003E78A9">
        <w:rPr>
          <w:rFonts w:ascii="Times New Roman" w:hAnsi="Times New Roman" w:cs="Times New Roman"/>
          <w:sz w:val="28"/>
          <w:szCs w:val="28"/>
        </w:rPr>
        <w:t>рофсоюзной организации с августа 2021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 года. На тот момент численность про</w:t>
      </w:r>
      <w:r w:rsidR="00DF3A58">
        <w:rPr>
          <w:rFonts w:ascii="Times New Roman" w:hAnsi="Times New Roman" w:cs="Times New Roman"/>
          <w:sz w:val="28"/>
          <w:szCs w:val="28"/>
        </w:rPr>
        <w:t xml:space="preserve">фсоюзной </w:t>
      </w:r>
      <w:r>
        <w:rPr>
          <w:rFonts w:ascii="Times New Roman" w:hAnsi="Times New Roman" w:cs="Times New Roman"/>
          <w:sz w:val="28"/>
          <w:szCs w:val="28"/>
        </w:rPr>
        <w:t>организации МБДОУ  составляла 16</w:t>
      </w:r>
      <w:r w:rsidR="003E78A9">
        <w:rPr>
          <w:rFonts w:ascii="Times New Roman" w:hAnsi="Times New Roman" w:cs="Times New Roman"/>
          <w:sz w:val="28"/>
          <w:szCs w:val="28"/>
        </w:rPr>
        <w:t xml:space="preserve"> </w:t>
      </w:r>
      <w:r w:rsidR="00AE5E3D" w:rsidRPr="00AE5E3D">
        <w:rPr>
          <w:rFonts w:ascii="Times New Roman" w:hAnsi="Times New Roman" w:cs="Times New Roman"/>
          <w:sz w:val="28"/>
          <w:szCs w:val="28"/>
        </w:rPr>
        <w:t xml:space="preserve">человек,  </w:t>
      </w:r>
      <w:r w:rsidR="00D16BA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насчитывает 16</w:t>
      </w:r>
      <w:r w:rsidR="003E78A9">
        <w:rPr>
          <w:rFonts w:ascii="Times New Roman" w:hAnsi="Times New Roman" w:cs="Times New Roman"/>
          <w:sz w:val="28"/>
          <w:szCs w:val="28"/>
        </w:rPr>
        <w:t xml:space="preserve"> </w:t>
      </w:r>
      <w:r w:rsidR="00D16BAA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Профсоюзный комитет ДОУ входит в орга</w:t>
      </w:r>
      <w:r w:rsidR="00DF3A58">
        <w:rPr>
          <w:rFonts w:ascii="Times New Roman" w:hAnsi="Times New Roman" w:cs="Times New Roman"/>
          <w:sz w:val="28"/>
          <w:szCs w:val="28"/>
        </w:rPr>
        <w:t>низационную структуру районного</w:t>
      </w:r>
      <w:r w:rsidRPr="00CC022C">
        <w:rPr>
          <w:rFonts w:ascii="Times New Roman" w:hAnsi="Times New Roman" w:cs="Times New Roman"/>
          <w:sz w:val="28"/>
          <w:szCs w:val="28"/>
        </w:rPr>
        <w:t xml:space="preserve"> Комитета профсоюза, поэтому первичная организация действует не сама по себе, а является представителем коллектива и выражает его интересы.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Вся работа проводилась в соответствии с планом </w:t>
      </w:r>
      <w:r w:rsidR="00DF3A58">
        <w:rPr>
          <w:rFonts w:ascii="Times New Roman" w:hAnsi="Times New Roman" w:cs="Times New Roman"/>
          <w:sz w:val="28"/>
          <w:szCs w:val="28"/>
        </w:rPr>
        <w:t xml:space="preserve">профсоюзного комитета МБДОУ </w:t>
      </w:r>
      <w:r w:rsidRPr="00CC022C">
        <w:rPr>
          <w:rFonts w:ascii="Times New Roman" w:hAnsi="Times New Roman" w:cs="Times New Roman"/>
          <w:sz w:val="28"/>
          <w:szCs w:val="28"/>
        </w:rPr>
        <w:t xml:space="preserve">  базировалась на основных принципах Положения о первичной профсоюзной организации.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Выборным и исполнительным органом профсоюзной организации является профком.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C022C">
        <w:rPr>
          <w:rFonts w:ascii="Times New Roman" w:hAnsi="Times New Roman" w:cs="Times New Roman"/>
          <w:sz w:val="28"/>
          <w:szCs w:val="28"/>
        </w:rPr>
        <w:t>профсоюзного</w:t>
      </w:r>
      <w:proofErr w:type="gramEnd"/>
      <w:r w:rsidRPr="00CC022C">
        <w:rPr>
          <w:rFonts w:ascii="Times New Roman" w:hAnsi="Times New Roman" w:cs="Times New Roman"/>
          <w:sz w:val="28"/>
          <w:szCs w:val="28"/>
        </w:rPr>
        <w:t xml:space="preserve"> комитета—</w:t>
      </w:r>
      <w:r w:rsidR="003407F5">
        <w:rPr>
          <w:rFonts w:ascii="Times New Roman" w:hAnsi="Times New Roman" w:cs="Times New Roman"/>
          <w:sz w:val="28"/>
          <w:szCs w:val="28"/>
        </w:rPr>
        <w:t>Чимитова Майя Чимитцыреновна</w:t>
      </w:r>
      <w:r w:rsidR="00287DA7">
        <w:rPr>
          <w:rFonts w:ascii="Times New Roman" w:hAnsi="Times New Roman" w:cs="Times New Roman"/>
          <w:sz w:val="28"/>
          <w:szCs w:val="28"/>
        </w:rPr>
        <w:t>.</w:t>
      </w:r>
    </w:p>
    <w:p w:rsidR="003407F5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Члены профсоюзного комитета:</w:t>
      </w:r>
    </w:p>
    <w:p w:rsidR="00CC022C" w:rsidRDefault="003407F5" w:rsidP="00CC02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Дубданова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Сэсэг Юрьевн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r w:rsidR="00CC022C" w:rsidRPr="00CC022C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="00CC022C" w:rsidRPr="00CC022C">
        <w:rPr>
          <w:rFonts w:ascii="Times New Roman" w:hAnsi="Times New Roman" w:cs="Times New Roman"/>
          <w:sz w:val="28"/>
          <w:szCs w:val="28"/>
        </w:rPr>
        <w:t xml:space="preserve"> заместитель председателя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CC022C" w:rsidRDefault="003407F5" w:rsidP="00CC02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Дамбаева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А.Ц.</w:t>
      </w:r>
      <w:r w:rsidR="00CC022C" w:rsidRPr="00CC022C">
        <w:rPr>
          <w:rFonts w:ascii="Times New Roman" w:hAnsi="Times New Roman" w:cs="Times New Roman"/>
          <w:sz w:val="28"/>
          <w:szCs w:val="28"/>
        </w:rPr>
        <w:t>– секретарь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7D28FD" w:rsidRDefault="003407F5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Чимитова Г.Б.</w:t>
      </w:r>
      <w:r w:rsidR="007D28FD">
        <w:rPr>
          <w:rFonts w:ascii="Times New Roman" w:hAnsi="Times New Roman" w:cs="Times New Roman"/>
          <w:sz w:val="28"/>
          <w:szCs w:val="28"/>
        </w:rPr>
        <w:t xml:space="preserve"> – член профкома</w:t>
      </w:r>
    </w:p>
    <w:p w:rsidR="00CC022C" w:rsidRDefault="003407F5" w:rsidP="00CC02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Жамсоева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  <w:r w:rsidR="00B25D6E">
        <w:rPr>
          <w:rFonts w:ascii="Times New Roman" w:hAnsi="Times New Roman" w:cs="Times New Roman"/>
          <w:sz w:val="28"/>
          <w:szCs w:val="28"/>
        </w:rPr>
        <w:t xml:space="preserve"> – председатель ревизионной комиссии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CC022C" w:rsidRDefault="003407F5" w:rsidP="00CC02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Чимитов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Д.Р.</w:t>
      </w:r>
      <w:r w:rsidR="00CC022C" w:rsidRPr="00CC022C">
        <w:rPr>
          <w:rFonts w:ascii="Times New Roman" w:hAnsi="Times New Roman" w:cs="Times New Roman"/>
          <w:sz w:val="28"/>
          <w:szCs w:val="28"/>
        </w:rPr>
        <w:t>–</w:t>
      </w:r>
      <w:r w:rsidR="00B25D6E">
        <w:rPr>
          <w:rFonts w:ascii="Times New Roman" w:hAnsi="Times New Roman" w:cs="Times New Roman"/>
          <w:sz w:val="28"/>
          <w:szCs w:val="28"/>
        </w:rPr>
        <w:t xml:space="preserve"> охрана труда</w:t>
      </w:r>
      <w:r w:rsidR="001715E8">
        <w:rPr>
          <w:rFonts w:ascii="Times New Roman" w:hAnsi="Times New Roman" w:cs="Times New Roman"/>
          <w:sz w:val="28"/>
          <w:szCs w:val="28"/>
        </w:rPr>
        <w:t>;</w:t>
      </w:r>
    </w:p>
    <w:p w:rsidR="00B25D6E" w:rsidRDefault="003407F5" w:rsidP="00CC022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Цыбикова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С.Г.</w:t>
      </w:r>
      <w:r w:rsidR="009F6231">
        <w:rPr>
          <w:rFonts w:ascii="Times New Roman" w:hAnsi="Times New Roman" w:cs="Times New Roman"/>
          <w:sz w:val="28"/>
          <w:szCs w:val="28"/>
        </w:rPr>
        <w:t xml:space="preserve"> </w:t>
      </w:r>
      <w:r w:rsidR="00B25D6E">
        <w:rPr>
          <w:rFonts w:ascii="Times New Roman" w:hAnsi="Times New Roman" w:cs="Times New Roman"/>
          <w:sz w:val="28"/>
          <w:szCs w:val="28"/>
        </w:rPr>
        <w:t>- культурно-массовый сектор</w:t>
      </w:r>
      <w:r w:rsidR="007B4C1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За отчетный период на заседаниях профкома обсуждались вопросы, охватывающие все направления профсоюзной деятельности: контроль за соблюдением коллективного договора, социально-экономические вопросы, информационная работа, охрана труда, премирование сотрудников, культурно-массовая деятельность, оказание материальной помощи, выделение средс</w:t>
      </w:r>
      <w:r w:rsidR="007B4C18">
        <w:rPr>
          <w:rFonts w:ascii="Times New Roman" w:hAnsi="Times New Roman" w:cs="Times New Roman"/>
          <w:sz w:val="28"/>
          <w:szCs w:val="28"/>
        </w:rPr>
        <w:t>тв на приобретение подарков на Н</w:t>
      </w:r>
      <w:r w:rsidRPr="00CC022C">
        <w:rPr>
          <w:rFonts w:ascii="Times New Roman" w:hAnsi="Times New Roman" w:cs="Times New Roman"/>
          <w:sz w:val="28"/>
          <w:szCs w:val="28"/>
        </w:rPr>
        <w:t>овый год, 8 Март</w:t>
      </w:r>
      <w:r w:rsidR="007B4C18">
        <w:rPr>
          <w:rFonts w:ascii="Times New Roman" w:hAnsi="Times New Roman" w:cs="Times New Roman"/>
          <w:sz w:val="28"/>
          <w:szCs w:val="28"/>
        </w:rPr>
        <w:t>а, День дошкольного работника, Д</w:t>
      </w:r>
      <w:r w:rsidRPr="00CC022C">
        <w:rPr>
          <w:rFonts w:ascii="Times New Roman" w:hAnsi="Times New Roman" w:cs="Times New Roman"/>
          <w:sz w:val="28"/>
          <w:szCs w:val="28"/>
        </w:rPr>
        <w:t>ень пожилого человека</w:t>
      </w:r>
      <w:r w:rsidR="007B4C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B4C1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B4C18">
        <w:rPr>
          <w:rFonts w:ascii="Times New Roman" w:hAnsi="Times New Roman" w:cs="Times New Roman"/>
          <w:sz w:val="28"/>
          <w:szCs w:val="28"/>
        </w:rPr>
        <w:t>пенсионерам МБДОУ).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Всю свою работу профсоюзный комитет строит на принципах социального партнерства и сотрудничества с администрацией ДОУ, решая все вопросы путем конструктивного диалога в интересах работников.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</w:t>
      </w:r>
      <w:r w:rsidR="001715E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В течение года я</w:t>
      </w:r>
      <w:r w:rsidR="009F6231">
        <w:rPr>
          <w:rFonts w:ascii="Times New Roman" w:hAnsi="Times New Roman" w:cs="Times New Roman"/>
          <w:sz w:val="28"/>
          <w:szCs w:val="28"/>
        </w:rPr>
        <w:t>,</w:t>
      </w:r>
      <w:r w:rsidRPr="00CC022C">
        <w:rPr>
          <w:rFonts w:ascii="Times New Roman" w:hAnsi="Times New Roman" w:cs="Times New Roman"/>
          <w:sz w:val="28"/>
          <w:szCs w:val="28"/>
        </w:rPr>
        <w:t xml:space="preserve"> как председатель первичной пр</w:t>
      </w:r>
      <w:r w:rsidR="009F6231">
        <w:rPr>
          <w:rFonts w:ascii="Times New Roman" w:hAnsi="Times New Roman" w:cs="Times New Roman"/>
          <w:sz w:val="28"/>
          <w:szCs w:val="28"/>
        </w:rPr>
        <w:t xml:space="preserve">офсоюзной организации МБДОУ, </w:t>
      </w:r>
      <w:r w:rsidRPr="00CC022C">
        <w:rPr>
          <w:rFonts w:ascii="Times New Roman" w:hAnsi="Times New Roman" w:cs="Times New Roman"/>
          <w:sz w:val="28"/>
          <w:szCs w:val="28"/>
        </w:rPr>
        <w:t xml:space="preserve"> участвовала  в заседаниях комиссии по распределению стимулирующих выплат, премировании  педагогов. </w:t>
      </w:r>
    </w:p>
    <w:p w:rsidR="00CC022C" w:rsidRDefault="003407F5" w:rsidP="00CC0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2022</w:t>
      </w:r>
      <w:r w:rsidR="00D16BAA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23</w:t>
      </w:r>
      <w:r w:rsidR="00CC022C" w:rsidRPr="00CC022C">
        <w:rPr>
          <w:rFonts w:ascii="Times New Roman" w:hAnsi="Times New Roman" w:cs="Times New Roman"/>
          <w:sz w:val="28"/>
          <w:szCs w:val="28"/>
        </w:rPr>
        <w:t>г. профсоюзная организация: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1. Вела учёт и сохранность документов первичной профсоюзной организации в течение отчётного периода. </w:t>
      </w:r>
    </w:p>
    <w:p w:rsidR="001715E8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2. Решала уставные задачи профсоюза по представительству и защите социально-трудовых прав и профессиональных интересов членов профсоюза.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3. Участвовала в аттестации педагоги</w:t>
      </w:r>
      <w:r w:rsidR="001715E8">
        <w:rPr>
          <w:rFonts w:ascii="Times New Roman" w:hAnsi="Times New Roman" w:cs="Times New Roman"/>
          <w:sz w:val="28"/>
          <w:szCs w:val="28"/>
        </w:rPr>
        <w:t>ческих работников детского сада.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 xml:space="preserve">4. Составляла графики отпусков, осуществлялся  </w:t>
      </w:r>
      <w:proofErr w:type="gramStart"/>
      <w:r w:rsidRPr="00CC022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C022C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о труде и охране труда. 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5. Организовывала  приём в профсоюз работников дошкольного учреждения.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С администрацией ДОУ у профсоюзного комитета сложились партнерские отношения: профком принимает участие в согласовании нормативных и локальных документов, распределение фонда стимулирования, обобщения передового педагогического опыта. Члены профкома входят в состав всех комиссий</w:t>
      </w:r>
      <w:r w:rsidR="001715E8">
        <w:rPr>
          <w:rFonts w:ascii="Times New Roman" w:hAnsi="Times New Roman" w:cs="Times New Roman"/>
          <w:sz w:val="28"/>
          <w:szCs w:val="28"/>
        </w:rPr>
        <w:t>.</w:t>
      </w:r>
    </w:p>
    <w:p w:rsidR="00CC022C" w:rsidRDefault="00CC022C" w:rsidP="00CC022C">
      <w:pPr>
        <w:rPr>
          <w:rFonts w:ascii="Times New Roman" w:hAnsi="Times New Roman" w:cs="Times New Roman"/>
          <w:sz w:val="28"/>
          <w:szCs w:val="28"/>
        </w:rPr>
      </w:pPr>
      <w:r w:rsidRPr="00CC022C">
        <w:rPr>
          <w:rFonts w:ascii="Times New Roman" w:hAnsi="Times New Roman" w:cs="Times New Roman"/>
          <w:sz w:val="28"/>
          <w:szCs w:val="28"/>
        </w:rPr>
        <w:t>Профсоюзный комитет профсоюзной организации детског</w:t>
      </w:r>
      <w:r w:rsidR="003407F5">
        <w:rPr>
          <w:rFonts w:ascii="Times New Roman" w:hAnsi="Times New Roman" w:cs="Times New Roman"/>
          <w:sz w:val="28"/>
          <w:szCs w:val="28"/>
        </w:rPr>
        <w:t>о сада провёл 2 заседания в 2022 - 2023</w:t>
      </w:r>
      <w:r w:rsidRPr="00CC022C">
        <w:rPr>
          <w:rFonts w:ascii="Times New Roman" w:hAnsi="Times New Roman" w:cs="Times New Roman"/>
          <w:sz w:val="28"/>
          <w:szCs w:val="28"/>
        </w:rPr>
        <w:t xml:space="preserve"> году, на которых рассматривались вопросы социально</w:t>
      </w:r>
      <w:r>
        <w:rPr>
          <w:rFonts w:ascii="Times New Roman" w:hAnsi="Times New Roman" w:cs="Times New Roman"/>
          <w:sz w:val="28"/>
          <w:szCs w:val="28"/>
        </w:rPr>
        <w:t>-трудовых отношений, культурно-массовых мероприятий, подготовку к Всероссийским акциям Профсоюза, заключения соглашения по охране труда, вопросов по выполнению</w:t>
      </w:r>
      <w:r w:rsidR="007D28FD">
        <w:rPr>
          <w:rFonts w:ascii="Times New Roman" w:hAnsi="Times New Roman" w:cs="Times New Roman"/>
          <w:sz w:val="28"/>
          <w:szCs w:val="28"/>
        </w:rPr>
        <w:t xml:space="preserve"> </w:t>
      </w:r>
      <w:r w:rsidR="007D28FD">
        <w:rPr>
          <w:rFonts w:ascii="Times New Roman" w:hAnsi="Times New Roman" w:cs="Times New Roman"/>
          <w:sz w:val="28"/>
          <w:szCs w:val="28"/>
        </w:rPr>
        <w:lastRenderedPageBreak/>
        <w:t>пунктов коллективного договора, оказанию материальной помощи и премирования членов профсоюза.</w:t>
      </w:r>
    </w:p>
    <w:p w:rsidR="00CC022C" w:rsidRDefault="00E91B0A" w:rsidP="00CC022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3.</w:t>
      </w:r>
      <w:r w:rsidR="00CC022C" w:rsidRPr="00CC022C">
        <w:rPr>
          <w:rFonts w:ascii="Times New Roman" w:hAnsi="Times New Roman" w:cs="Times New Roman"/>
          <w:b/>
          <w:sz w:val="28"/>
          <w:szCs w:val="28"/>
        </w:rPr>
        <w:t>Финансовая работа</w:t>
      </w:r>
    </w:p>
    <w:p w:rsidR="00E91B0A" w:rsidRDefault="00E91B0A" w:rsidP="00E91B0A">
      <w:pPr>
        <w:rPr>
          <w:rFonts w:ascii="Times New Roman" w:hAnsi="Times New Roman" w:cs="Times New Roman"/>
          <w:sz w:val="28"/>
          <w:szCs w:val="28"/>
        </w:rPr>
      </w:pPr>
      <w:r w:rsidRPr="00E91B0A">
        <w:rPr>
          <w:rFonts w:ascii="Times New Roman" w:hAnsi="Times New Roman" w:cs="Times New Roman"/>
          <w:sz w:val="28"/>
          <w:szCs w:val="28"/>
        </w:rPr>
        <w:t xml:space="preserve">Финансовое обеспечение профсоюзной </w:t>
      </w:r>
      <w:r>
        <w:rPr>
          <w:rFonts w:ascii="Times New Roman" w:hAnsi="Times New Roman" w:cs="Times New Roman"/>
          <w:sz w:val="28"/>
          <w:szCs w:val="28"/>
        </w:rPr>
        <w:t>организации проводилось в соответствии со  сметой, утвержденной профсоюзным комитетом, решением профкома, с соблюдением норм законодательства и бухгалтерского учета.</w:t>
      </w:r>
    </w:p>
    <w:p w:rsidR="00E91B0A" w:rsidRDefault="00B575B6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проведения культурно-массовых мероприятий предусматривались средства </w:t>
      </w:r>
      <w:r w:rsidRPr="00B575B6">
        <w:rPr>
          <w:rFonts w:ascii="Times New Roman" w:hAnsi="Times New Roman" w:cs="Times New Roman"/>
          <w:sz w:val="28"/>
          <w:szCs w:val="28"/>
        </w:rPr>
        <w:t xml:space="preserve">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="003407F5">
        <w:rPr>
          <w:rFonts w:ascii="Times New Roman" w:hAnsi="Times New Roman" w:cs="Times New Roman"/>
          <w:sz w:val="28"/>
          <w:szCs w:val="28"/>
        </w:rPr>
        <w:t xml:space="preserve"> На поездку в </w:t>
      </w:r>
      <w:proofErr w:type="spellStart"/>
      <w:r w:rsidR="003407F5">
        <w:rPr>
          <w:rFonts w:ascii="Times New Roman" w:hAnsi="Times New Roman" w:cs="Times New Roman"/>
          <w:sz w:val="28"/>
          <w:szCs w:val="28"/>
        </w:rPr>
        <w:t>Баргузинский</w:t>
      </w:r>
      <w:proofErr w:type="spellEnd"/>
      <w:r w:rsidR="003407F5">
        <w:rPr>
          <w:rFonts w:ascii="Times New Roman" w:hAnsi="Times New Roman" w:cs="Times New Roman"/>
          <w:sz w:val="28"/>
          <w:szCs w:val="28"/>
        </w:rPr>
        <w:t xml:space="preserve"> район к Богине </w:t>
      </w:r>
      <w:proofErr w:type="spellStart"/>
      <w:r w:rsidR="003407F5">
        <w:rPr>
          <w:rFonts w:ascii="Times New Roman" w:hAnsi="Times New Roman" w:cs="Times New Roman"/>
          <w:sz w:val="28"/>
          <w:szCs w:val="28"/>
        </w:rPr>
        <w:t>Янжиме</w:t>
      </w:r>
      <w:proofErr w:type="spellEnd"/>
      <w:r w:rsidR="003407F5">
        <w:rPr>
          <w:rFonts w:ascii="Times New Roman" w:hAnsi="Times New Roman" w:cs="Times New Roman"/>
          <w:sz w:val="28"/>
          <w:szCs w:val="28"/>
        </w:rPr>
        <w:t xml:space="preserve"> было израсходовано 30000 тыс. рублей и на приобретение материалов для </w:t>
      </w:r>
      <w:r w:rsidR="003D7AE2">
        <w:rPr>
          <w:rFonts w:ascii="Times New Roman" w:hAnsi="Times New Roman" w:cs="Times New Roman"/>
          <w:sz w:val="28"/>
          <w:szCs w:val="28"/>
        </w:rPr>
        <w:t xml:space="preserve">маскировочных сетей участников СВО выделено 3000 </w:t>
      </w:r>
      <w:proofErr w:type="spellStart"/>
      <w:r w:rsidR="003D7AE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3D7AE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D7AE2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3407F5">
        <w:rPr>
          <w:rFonts w:ascii="Times New Roman" w:hAnsi="Times New Roman" w:cs="Times New Roman"/>
          <w:sz w:val="28"/>
          <w:szCs w:val="28"/>
        </w:rPr>
        <w:t xml:space="preserve"> </w:t>
      </w:r>
      <w:r w:rsidR="001715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75B6" w:rsidRDefault="00B575B6" w:rsidP="00B575B6">
      <w:pPr>
        <w:rPr>
          <w:rFonts w:ascii="Times New Roman" w:hAnsi="Times New Roman" w:cs="Times New Roman"/>
          <w:sz w:val="28"/>
          <w:szCs w:val="28"/>
        </w:rPr>
      </w:pPr>
    </w:p>
    <w:p w:rsidR="00287DA7" w:rsidRDefault="00287DA7" w:rsidP="00B575B6">
      <w:pPr>
        <w:rPr>
          <w:rFonts w:ascii="Times New Roman" w:hAnsi="Times New Roman" w:cs="Times New Roman"/>
          <w:sz w:val="28"/>
          <w:szCs w:val="28"/>
        </w:rPr>
      </w:pPr>
    </w:p>
    <w:p w:rsidR="00287DA7" w:rsidRDefault="00287DA7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первичной</w:t>
      </w:r>
    </w:p>
    <w:p w:rsidR="00287DA7" w:rsidRPr="00B575B6" w:rsidRDefault="00287DA7" w:rsidP="00B575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профсоюзной организации              </w:t>
      </w:r>
      <w:r w:rsidR="003D7AE2">
        <w:rPr>
          <w:rFonts w:ascii="Times New Roman" w:hAnsi="Times New Roman" w:cs="Times New Roman"/>
          <w:sz w:val="28"/>
          <w:szCs w:val="28"/>
        </w:rPr>
        <w:t>Чимитова Майя Чимитцыреновна</w:t>
      </w:r>
      <w:bookmarkStart w:id="0" w:name="_GoBack"/>
      <w:bookmarkEnd w:id="0"/>
    </w:p>
    <w:sectPr w:rsidR="00287DA7" w:rsidRPr="00B575B6" w:rsidSect="00964B57">
      <w:pgSz w:w="11906" w:h="16838"/>
      <w:pgMar w:top="568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A733A"/>
    <w:multiLevelType w:val="hybridMultilevel"/>
    <w:tmpl w:val="196A6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937E6"/>
    <w:multiLevelType w:val="hybridMultilevel"/>
    <w:tmpl w:val="EDDE0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F54"/>
    <w:rsid w:val="001715E8"/>
    <w:rsid w:val="00267305"/>
    <w:rsid w:val="00287DA7"/>
    <w:rsid w:val="003407F5"/>
    <w:rsid w:val="00381229"/>
    <w:rsid w:val="003D7AE2"/>
    <w:rsid w:val="003E78A9"/>
    <w:rsid w:val="004A5F5A"/>
    <w:rsid w:val="0064235C"/>
    <w:rsid w:val="007B4C18"/>
    <w:rsid w:val="007D28FD"/>
    <w:rsid w:val="008E4F54"/>
    <w:rsid w:val="00964B57"/>
    <w:rsid w:val="009F6231"/>
    <w:rsid w:val="00AE15D5"/>
    <w:rsid w:val="00AE5E3D"/>
    <w:rsid w:val="00B25D6E"/>
    <w:rsid w:val="00B575B6"/>
    <w:rsid w:val="00BB491F"/>
    <w:rsid w:val="00BC3759"/>
    <w:rsid w:val="00BF1657"/>
    <w:rsid w:val="00CC022C"/>
    <w:rsid w:val="00D16BAA"/>
    <w:rsid w:val="00DD3BDA"/>
    <w:rsid w:val="00DF3A58"/>
    <w:rsid w:val="00E91B0A"/>
    <w:rsid w:val="00FC6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Акслу Тулубаева</dc:creator>
  <cp:lastModifiedBy>Пользователь</cp:lastModifiedBy>
  <cp:revision>7</cp:revision>
  <dcterms:created xsi:type="dcterms:W3CDTF">2022-10-28T12:31:00Z</dcterms:created>
  <dcterms:modified xsi:type="dcterms:W3CDTF">2024-09-13T06:45:00Z</dcterms:modified>
</cp:coreProperties>
</file>